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C" w:rsidRPr="009B72FB" w:rsidRDefault="00484A4C" w:rsidP="00872B08">
      <w:pPr>
        <w:spacing w:after="0" w:line="265" w:lineRule="auto"/>
        <w:ind w:left="132" w:right="0" w:hanging="10"/>
        <w:jc w:val="center"/>
        <w:rPr>
          <w:b/>
          <w:sz w:val="28"/>
          <w:szCs w:val="28"/>
        </w:rPr>
      </w:pPr>
      <w:r w:rsidRPr="009B72FB">
        <w:rPr>
          <w:b/>
          <w:sz w:val="28"/>
          <w:szCs w:val="28"/>
        </w:rPr>
        <w:t>L'université de Bourgogne recrute :</w:t>
      </w:r>
    </w:p>
    <w:p w:rsidR="00484A4C" w:rsidRPr="009B72FB" w:rsidRDefault="00484A4C" w:rsidP="00872B08">
      <w:pPr>
        <w:spacing w:after="655" w:line="265" w:lineRule="auto"/>
        <w:ind w:left="132" w:right="7" w:hanging="10"/>
        <w:jc w:val="center"/>
        <w:rPr>
          <w:b/>
          <w:sz w:val="28"/>
          <w:szCs w:val="28"/>
        </w:rPr>
      </w:pPr>
      <w:r w:rsidRPr="009B72FB">
        <w:rPr>
          <w:b/>
          <w:sz w:val="28"/>
          <w:szCs w:val="28"/>
        </w:rPr>
        <w:t>Assistant-e des métiers de l’image et du son</w:t>
      </w:r>
    </w:p>
    <w:p w:rsidR="00484A4C" w:rsidRDefault="00484A4C" w:rsidP="00872B08">
      <w:pPr>
        <w:spacing w:after="481" w:line="265" w:lineRule="auto"/>
        <w:ind w:left="75" w:right="0"/>
        <w:jc w:val="both"/>
      </w:pPr>
      <w:r>
        <w:rPr>
          <w:sz w:val="24"/>
        </w:rPr>
        <w:t>Localisation du poste : Direction du Numérique / Pédagogie Numérique et Ressources</w:t>
      </w:r>
    </w:p>
    <w:p w:rsidR="00484A4C" w:rsidRPr="009B72FB" w:rsidRDefault="00484A4C" w:rsidP="00872B08">
      <w:pPr>
        <w:spacing w:after="214" w:line="265" w:lineRule="auto"/>
        <w:ind w:left="75" w:right="0"/>
        <w:jc w:val="both"/>
        <w:rPr>
          <w:b/>
        </w:rPr>
      </w:pPr>
      <w:r w:rsidRPr="009B72FB">
        <w:rPr>
          <w:b/>
          <w:sz w:val="24"/>
        </w:rPr>
        <w:t>MISSION</w:t>
      </w:r>
    </w:p>
    <w:p w:rsidR="00484A4C" w:rsidRDefault="00484A4C" w:rsidP="00872B08">
      <w:pPr>
        <w:spacing w:after="248"/>
        <w:ind w:left="67" w:right="29"/>
      </w:pPr>
      <w:r>
        <w:t>Placé(e) sous la responsabilité de la responsable du service Pédagogie Numérique et Ressources (PNR) de la Direction du Numérique (D-NUM), l’assistant-e sera principalement en charge de l’exploitation des différents outils de captation audio et vidéo.</w:t>
      </w:r>
    </w:p>
    <w:p w:rsidR="00484A4C" w:rsidRPr="00872B08" w:rsidRDefault="00484A4C" w:rsidP="00872B08">
      <w:pPr>
        <w:ind w:left="67" w:right="29"/>
        <w:rPr>
          <w:b/>
        </w:rPr>
      </w:pPr>
      <w:r w:rsidRPr="00872B08">
        <w:rPr>
          <w:b/>
        </w:rPr>
        <w:t xml:space="preserve">Il (elle) aura pour </w:t>
      </w:r>
      <w:r>
        <w:rPr>
          <w:b/>
        </w:rPr>
        <w:t>MISSIONS</w:t>
      </w:r>
      <w:r w:rsidRPr="00872B08">
        <w:rPr>
          <w:b/>
        </w:rPr>
        <w:t xml:space="preserve"> </w:t>
      </w:r>
      <w:r>
        <w:rPr>
          <w:b/>
        </w:rPr>
        <w:t xml:space="preserve">PRINCIPALES </w:t>
      </w:r>
      <w:r w:rsidRPr="00872B08">
        <w:rPr>
          <w:b/>
        </w:rPr>
        <w:t>:</w:t>
      </w:r>
    </w:p>
    <w:p w:rsidR="00484A4C" w:rsidRDefault="00484A4C" w:rsidP="00872B08">
      <w:pPr>
        <w:spacing w:after="0" w:line="240" w:lineRule="auto"/>
        <w:ind w:left="0" w:right="0" w:firstLine="0"/>
        <w:rPr>
          <w:rFonts w:hAnsi="Symbol"/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rFonts w:hAnsi="Symbol"/>
          <w:color w:val="auto"/>
          <w:sz w:val="24"/>
          <w:szCs w:val="24"/>
        </w:rPr>
        <w:t>Organiser et planifier des captations de cours ou de colloque sous la supervision du responsable de production.</w:t>
      </w:r>
    </w:p>
    <w:p w:rsidR="00484A4C" w:rsidRPr="00872B08" w:rsidRDefault="00484A4C" w:rsidP="00E14D6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Installer et o</w:t>
      </w:r>
      <w:r w:rsidRPr="00872B08">
        <w:rPr>
          <w:color w:val="auto"/>
          <w:sz w:val="24"/>
          <w:szCs w:val="24"/>
        </w:rPr>
        <w:t xml:space="preserve">rganiser l'exploitation des </w:t>
      </w:r>
      <w:r>
        <w:rPr>
          <w:color w:val="auto"/>
          <w:sz w:val="24"/>
          <w:szCs w:val="24"/>
        </w:rPr>
        <w:t>dispositifs et systèmes de captation : repérages, installation du matériel et réglages (caméras, robots de téléprésence, micros, PC intervenant, visioconférence, enregistreur et streaming), traitement des signaux…</w:t>
      </w:r>
    </w:p>
    <w:p w:rsidR="00484A4C" w:rsidRPr="00872B08" w:rsidRDefault="00484A4C" w:rsidP="00E14D6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>
        <w:rPr>
          <w:color w:val="auto"/>
          <w:sz w:val="24"/>
          <w:szCs w:val="24"/>
        </w:rPr>
        <w:t xml:space="preserve">  Configurer et exploiter l</w:t>
      </w:r>
      <w:r w:rsidRPr="00872B08">
        <w:rPr>
          <w:color w:val="auto"/>
          <w:sz w:val="24"/>
          <w:szCs w:val="24"/>
        </w:rPr>
        <w:t>es outils d'automatisation et de pilotag</w:t>
      </w:r>
      <w:r>
        <w:rPr>
          <w:color w:val="auto"/>
          <w:sz w:val="24"/>
          <w:szCs w:val="24"/>
        </w:rPr>
        <w:t>e des équipements et des salles.</w:t>
      </w:r>
      <w:bookmarkStart w:id="0" w:name="_GoBack"/>
      <w:bookmarkEnd w:id="0"/>
    </w:p>
    <w:p w:rsidR="00484A4C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Gérer les autorisations et cessions de droit à l’image.</w:t>
      </w:r>
    </w:p>
    <w:p w:rsidR="00484A4C" w:rsidRDefault="00484A4C" w:rsidP="00872B08">
      <w:pPr>
        <w:spacing w:after="0" w:line="240" w:lineRule="auto"/>
        <w:ind w:left="0" w:right="0" w:firstLine="0"/>
        <w:rPr>
          <w:rFonts w:hAnsi="Symbol"/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Assurer les étapes de post-production des captations et les mises en ligne.</w:t>
      </w:r>
    </w:p>
    <w:p w:rsidR="00484A4C" w:rsidRDefault="00484A4C" w:rsidP="00872B08">
      <w:pPr>
        <w:spacing w:after="0" w:line="240" w:lineRule="auto"/>
        <w:ind w:left="0" w:right="0" w:firstLine="0"/>
        <w:rPr>
          <w:rFonts w:hAnsi="Symbol"/>
          <w:color w:val="auto"/>
          <w:sz w:val="24"/>
          <w:szCs w:val="24"/>
        </w:rPr>
      </w:pPr>
    </w:p>
    <w:p w:rsidR="00484A4C" w:rsidRPr="00E14D62" w:rsidRDefault="00484A4C" w:rsidP="00872B08">
      <w:pPr>
        <w:spacing w:after="0" w:line="240" w:lineRule="auto"/>
        <w:ind w:left="0" w:right="0" w:firstLine="0"/>
        <w:rPr>
          <w:rFonts w:hAnsi="Symbol"/>
          <w:b/>
          <w:color w:val="auto"/>
          <w:sz w:val="24"/>
          <w:szCs w:val="24"/>
        </w:rPr>
      </w:pPr>
      <w:r w:rsidRPr="00E14D62">
        <w:rPr>
          <w:rFonts w:hAnsi="Symbol"/>
          <w:b/>
          <w:color w:val="auto"/>
          <w:sz w:val="24"/>
          <w:szCs w:val="24"/>
        </w:rPr>
        <w:t>Il (elle) aura pour missions SCONDAIRES</w:t>
      </w:r>
      <w:r w:rsidRPr="00E14D62">
        <w:rPr>
          <w:rFonts w:hAnsi="Symbol"/>
          <w:b/>
          <w:color w:val="auto"/>
          <w:sz w:val="24"/>
          <w:szCs w:val="24"/>
        </w:rPr>
        <w:t></w:t>
      </w:r>
      <w:r w:rsidRPr="00E14D62">
        <w:rPr>
          <w:rFonts w:hAnsi="Symbol"/>
          <w:b/>
          <w:color w:val="auto"/>
          <w:sz w:val="24"/>
          <w:szCs w:val="24"/>
        </w:rPr>
        <w:t>:</w:t>
      </w:r>
    </w:p>
    <w:p w:rsidR="00484A4C" w:rsidRPr="00872B08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Assister le réalisateur ou réaliser d</w:t>
      </w:r>
      <w:r w:rsidRPr="00872B08">
        <w:rPr>
          <w:color w:val="auto"/>
          <w:sz w:val="24"/>
          <w:szCs w:val="24"/>
        </w:rPr>
        <w:t xml:space="preserve">es prises de vues </w:t>
      </w:r>
      <w:r>
        <w:rPr>
          <w:color w:val="auto"/>
          <w:sz w:val="24"/>
          <w:szCs w:val="24"/>
        </w:rPr>
        <w:t>vidéo ou des prises de son en studio ou en reportage.</w:t>
      </w:r>
      <w:r w:rsidRPr="00872B08">
        <w:rPr>
          <w:color w:val="auto"/>
          <w:sz w:val="24"/>
          <w:szCs w:val="24"/>
        </w:rPr>
        <w:t xml:space="preserve"> </w:t>
      </w:r>
    </w:p>
    <w:p w:rsidR="00484A4C" w:rsidRDefault="00484A4C" w:rsidP="00E14D62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Assurer certaines étapes de post-production : montage, infographie, mixage, encodage.</w:t>
      </w:r>
    </w:p>
    <w:p w:rsidR="00484A4C" w:rsidRPr="00AF1EDF" w:rsidRDefault="00484A4C" w:rsidP="00AF1ED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 w:rsidRPr="00AF1EDF">
        <w:rPr>
          <w:color w:val="auto"/>
          <w:sz w:val="24"/>
          <w:szCs w:val="24"/>
        </w:rPr>
        <w:t>Participe</w:t>
      </w:r>
      <w:r>
        <w:rPr>
          <w:color w:val="auto"/>
          <w:sz w:val="24"/>
          <w:szCs w:val="24"/>
        </w:rPr>
        <w:t>r</w:t>
      </w:r>
      <w:r w:rsidRPr="00AF1EDF">
        <w:rPr>
          <w:color w:val="auto"/>
          <w:sz w:val="24"/>
          <w:szCs w:val="24"/>
        </w:rPr>
        <w:t xml:space="preserve"> à la diffusion de</w:t>
      </w:r>
      <w:r>
        <w:rPr>
          <w:color w:val="auto"/>
          <w:sz w:val="24"/>
          <w:szCs w:val="24"/>
        </w:rPr>
        <w:t>s technologies de téléprésence.</w:t>
      </w:r>
    </w:p>
    <w:p w:rsidR="00484A4C" w:rsidRPr="00AF1EDF" w:rsidRDefault="00484A4C" w:rsidP="00AF1EDF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 w:rsidRPr="00AF1EDF">
        <w:rPr>
          <w:color w:val="auto"/>
          <w:sz w:val="24"/>
          <w:szCs w:val="24"/>
        </w:rPr>
        <w:t>Accompagne</w:t>
      </w:r>
      <w:r>
        <w:rPr>
          <w:color w:val="auto"/>
          <w:sz w:val="24"/>
          <w:szCs w:val="24"/>
        </w:rPr>
        <w:t>r</w:t>
      </w:r>
      <w:r w:rsidRPr="00AF1EDF">
        <w:rPr>
          <w:color w:val="auto"/>
          <w:sz w:val="24"/>
          <w:szCs w:val="24"/>
        </w:rPr>
        <w:t xml:space="preserve"> les équipes lors d’événements diffusés en visioconférence</w:t>
      </w:r>
    </w:p>
    <w:p w:rsidR="00484A4C" w:rsidRDefault="00484A4C" w:rsidP="00872B08">
      <w:pPr>
        <w:spacing w:after="135"/>
        <w:ind w:left="67" w:right="29"/>
      </w:pPr>
    </w:p>
    <w:p w:rsidR="00484A4C" w:rsidRPr="00872B08" w:rsidRDefault="00484A4C" w:rsidP="00872B08">
      <w:pPr>
        <w:spacing w:after="135"/>
        <w:ind w:left="67" w:right="29"/>
        <w:rPr>
          <w:b/>
        </w:rPr>
      </w:pPr>
      <w:r w:rsidRPr="00872B08">
        <w:rPr>
          <w:b/>
        </w:rPr>
        <w:t>Conditions particulières :</w:t>
      </w:r>
    </w:p>
    <w:p w:rsidR="00484A4C" w:rsidRPr="00872B08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Activité à rythme variable selon les évènements à produire </w:t>
      </w:r>
    </w:p>
    <w:p w:rsidR="00484A4C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Astreintes éventuelles </w:t>
      </w:r>
    </w:p>
    <w:p w:rsidR="00484A4C" w:rsidRPr="00872B08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Transport fréquent de matériel</w:t>
      </w:r>
    </w:p>
    <w:p w:rsidR="00484A4C" w:rsidRPr="00872B08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Contraintes de délais à respecter </w:t>
      </w:r>
    </w:p>
    <w:p w:rsidR="00484A4C" w:rsidRDefault="00484A4C" w:rsidP="00872B08">
      <w:pPr>
        <w:tabs>
          <w:tab w:val="center" w:pos="473"/>
          <w:tab w:val="center" w:pos="2406"/>
        </w:tabs>
        <w:ind w:left="0" w:right="0" w:firstLine="0"/>
      </w:pPr>
      <w:r>
        <w:tab/>
      </w:r>
    </w:p>
    <w:p w:rsidR="00484A4C" w:rsidRPr="00872B08" w:rsidRDefault="00484A4C" w:rsidP="00872B08">
      <w:pPr>
        <w:spacing w:after="204" w:line="265" w:lineRule="auto"/>
        <w:ind w:left="17" w:right="0"/>
        <w:jc w:val="both"/>
        <w:rPr>
          <w:b/>
        </w:rPr>
      </w:pPr>
      <w:r w:rsidRPr="00872B08">
        <w:rPr>
          <w:b/>
          <w:sz w:val="24"/>
        </w:rPr>
        <w:t>FORMATION ET EXPERIENCE PROFESSIONNELLE SOUHAITEES</w:t>
      </w:r>
    </w:p>
    <w:p w:rsidR="00484A4C" w:rsidRPr="00872B08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Bac +2 (DUT, BTS…)</w:t>
      </w:r>
    </w:p>
    <w:p w:rsidR="00484A4C" w:rsidRPr="00872B08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Domaines de formation souhaités</w:t>
      </w:r>
      <w:r w:rsidRPr="00872B08">
        <w:rPr>
          <w:color w:val="auto"/>
          <w:sz w:val="24"/>
          <w:szCs w:val="24"/>
        </w:rPr>
        <w:t xml:space="preserve"> : Techniques de l'</w:t>
      </w:r>
      <w:r>
        <w:rPr>
          <w:color w:val="auto"/>
          <w:sz w:val="24"/>
          <w:szCs w:val="24"/>
        </w:rPr>
        <w:t xml:space="preserve">audiovisuel </w:t>
      </w:r>
      <w:r w:rsidRPr="00872B08">
        <w:rPr>
          <w:color w:val="auto"/>
          <w:sz w:val="24"/>
          <w:szCs w:val="24"/>
        </w:rPr>
        <w:t xml:space="preserve">et du multimédia </w:t>
      </w:r>
    </w:p>
    <w:p w:rsidR="00484A4C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Expérience souhaitable : Dans des services techniques audiovisuel et multimédia des établissements d'enseignement supérieur ou de la recherche, chaînes de télévisions, sociétés de prestations de services audiovisuels, société d'ingénierie audiovisuelle et mul</w:t>
      </w:r>
      <w:r>
        <w:rPr>
          <w:color w:val="auto"/>
          <w:sz w:val="24"/>
          <w:szCs w:val="24"/>
        </w:rPr>
        <w:t>timédia…</w:t>
      </w:r>
    </w:p>
    <w:p w:rsidR="00484A4C" w:rsidRPr="00872B08" w:rsidRDefault="00484A4C" w:rsidP="00872B08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84A4C" w:rsidRDefault="00484A4C" w:rsidP="00872B08">
      <w:pPr>
        <w:spacing w:after="206" w:line="265" w:lineRule="auto"/>
        <w:ind w:left="10" w:right="0"/>
        <w:jc w:val="both"/>
        <w:rPr>
          <w:b/>
          <w:sz w:val="24"/>
        </w:rPr>
      </w:pPr>
    </w:p>
    <w:p w:rsidR="00484A4C" w:rsidRDefault="00484A4C" w:rsidP="00872B08">
      <w:pPr>
        <w:spacing w:after="206" w:line="265" w:lineRule="auto"/>
        <w:ind w:left="10" w:right="0"/>
        <w:jc w:val="both"/>
        <w:rPr>
          <w:b/>
          <w:sz w:val="24"/>
        </w:rPr>
      </w:pPr>
    </w:p>
    <w:p w:rsidR="00484A4C" w:rsidRPr="00872B08" w:rsidRDefault="00484A4C" w:rsidP="00872B08">
      <w:pPr>
        <w:spacing w:after="206" w:line="265" w:lineRule="auto"/>
        <w:ind w:left="10" w:right="0"/>
        <w:jc w:val="both"/>
        <w:rPr>
          <w:b/>
        </w:rPr>
      </w:pPr>
      <w:r w:rsidRPr="00872B08">
        <w:rPr>
          <w:b/>
          <w:sz w:val="24"/>
        </w:rPr>
        <w:t>COMPETENCES REQUISES</w:t>
      </w:r>
    </w:p>
    <w:p w:rsidR="00484A4C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65AC1">
        <w:rPr>
          <w:rFonts w:hAnsi="Symbol"/>
          <w:color w:val="auto"/>
          <w:sz w:val="24"/>
          <w:szCs w:val="24"/>
        </w:rPr>
        <w:t></w:t>
      </w:r>
      <w:r w:rsidRPr="00E65AC1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Techniques audiovisuelles : prise de vue, éclairage, prise de son, traitement du signal, montage numérique sur Première Pro et Audition, normes et standards</w:t>
      </w:r>
    </w:p>
    <w:p w:rsidR="00484A4C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65AC1">
        <w:rPr>
          <w:rFonts w:hAnsi="Symbol"/>
          <w:color w:val="auto"/>
          <w:sz w:val="24"/>
          <w:szCs w:val="24"/>
        </w:rPr>
        <w:t></w:t>
      </w:r>
      <w:r w:rsidRPr="00E65AC1">
        <w:rPr>
          <w:color w:val="auto"/>
          <w:sz w:val="24"/>
          <w:szCs w:val="24"/>
        </w:rPr>
        <w:t xml:space="preserve"> Connaissances</w:t>
      </w:r>
      <w:r>
        <w:rPr>
          <w:color w:val="auto"/>
          <w:sz w:val="24"/>
          <w:szCs w:val="24"/>
        </w:rPr>
        <w:t xml:space="preserve"> théoriques sur le langage audiovisuel</w:t>
      </w:r>
    </w:p>
    <w:p w:rsidR="00484A4C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872B08">
        <w:rPr>
          <w:rFonts w:hAnsi="Symbol"/>
          <w:color w:val="auto"/>
          <w:sz w:val="24"/>
          <w:szCs w:val="24"/>
        </w:rPr>
        <w:t></w:t>
      </w:r>
      <w:r w:rsidRPr="00872B08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Compétences en informatique (réseau et streaming)</w:t>
      </w:r>
    </w:p>
    <w:p w:rsidR="00484A4C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484A4C" w:rsidRPr="00872B08" w:rsidRDefault="00484A4C" w:rsidP="00574F0A">
      <w:pPr>
        <w:spacing w:after="206" w:line="265" w:lineRule="auto"/>
        <w:ind w:left="10" w:right="0"/>
        <w:jc w:val="both"/>
        <w:rPr>
          <w:b/>
        </w:rPr>
      </w:pPr>
      <w:r w:rsidRPr="00872B08">
        <w:rPr>
          <w:b/>
          <w:sz w:val="24"/>
        </w:rPr>
        <w:t xml:space="preserve">COMPETENCES </w:t>
      </w:r>
      <w:r>
        <w:rPr>
          <w:b/>
          <w:sz w:val="24"/>
        </w:rPr>
        <w:t>SOUHAITÉES</w:t>
      </w:r>
    </w:p>
    <w:p w:rsidR="00484A4C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65AC1">
        <w:rPr>
          <w:rFonts w:hAnsi="Symbol"/>
          <w:color w:val="auto"/>
          <w:sz w:val="24"/>
          <w:szCs w:val="24"/>
        </w:rPr>
        <w:t></w:t>
      </w:r>
      <w:r w:rsidRPr="00E65AC1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Sens de l’organisation</w:t>
      </w:r>
    </w:p>
    <w:p w:rsidR="00484A4C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65AC1">
        <w:rPr>
          <w:rFonts w:hAnsi="Symbol"/>
          <w:color w:val="auto"/>
          <w:sz w:val="24"/>
          <w:szCs w:val="24"/>
        </w:rPr>
        <w:t></w:t>
      </w:r>
      <w:r w:rsidRPr="00E65AC1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Intérêt pour les techniques de l’audiovisuel et les usages du numérique</w:t>
      </w:r>
    </w:p>
    <w:p w:rsidR="00484A4C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65AC1">
        <w:rPr>
          <w:rFonts w:hAnsi="Symbol"/>
          <w:color w:val="auto"/>
          <w:sz w:val="24"/>
          <w:szCs w:val="24"/>
        </w:rPr>
        <w:t></w:t>
      </w:r>
      <w:r w:rsidRPr="00E65AC1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Aptitudes pour l’auto-apprentissage</w:t>
      </w:r>
    </w:p>
    <w:p w:rsidR="00484A4C" w:rsidRPr="00E65AC1" w:rsidRDefault="00484A4C" w:rsidP="00E65AC1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E65AC1">
        <w:rPr>
          <w:rFonts w:hAnsi="Symbol"/>
          <w:color w:val="auto"/>
          <w:sz w:val="24"/>
          <w:szCs w:val="24"/>
        </w:rPr>
        <w:t></w:t>
      </w:r>
      <w:r w:rsidRPr="00E65AC1">
        <w:rPr>
          <w:color w:val="auto"/>
          <w:sz w:val="24"/>
          <w:szCs w:val="24"/>
        </w:rPr>
        <w:t xml:space="preserve">  Langue anglaise : B1 (cadre européen commun de référence pour les langues) </w:t>
      </w:r>
    </w:p>
    <w:p w:rsidR="00484A4C" w:rsidRDefault="00484A4C" w:rsidP="00872B08">
      <w:pPr>
        <w:spacing w:after="215"/>
        <w:ind w:left="67" w:right="29"/>
        <w:rPr>
          <w:b/>
        </w:rPr>
      </w:pPr>
    </w:p>
    <w:p w:rsidR="00484A4C" w:rsidRDefault="00484A4C" w:rsidP="00872B08">
      <w:pPr>
        <w:spacing w:after="262"/>
        <w:ind w:left="67" w:right="29"/>
      </w:pPr>
      <w:r>
        <w:rPr>
          <w:b/>
        </w:rPr>
        <w:t>CONTRAT : du 02/01/2018 au 31/08/2018, renouvelable</w:t>
      </w:r>
    </w:p>
    <w:p w:rsidR="00484A4C" w:rsidRDefault="00484A4C" w:rsidP="00872B08">
      <w:pPr>
        <w:spacing w:after="143"/>
        <w:ind w:left="67" w:right="29"/>
      </w:pPr>
      <w:r w:rsidRPr="0085315A">
        <w:rPr>
          <w:b/>
        </w:rPr>
        <w:t>REMUNERATION</w:t>
      </w:r>
      <w:r>
        <w:t xml:space="preserve"> : 1588 euros brut mensuel</w:t>
      </w:r>
    </w:p>
    <w:p w:rsidR="00484A4C" w:rsidRDefault="00484A4C" w:rsidP="00872B08">
      <w:pPr>
        <w:pStyle w:val="Heading1"/>
      </w:pPr>
      <w:r>
        <w:t>POSTE OUVERT AUX PERSONNES VALIDES OU EN SITUATION DE HANDICAP</w:t>
      </w:r>
    </w:p>
    <w:p w:rsidR="00484A4C" w:rsidRDefault="00484A4C" w:rsidP="00872B08">
      <w:pPr>
        <w:spacing w:after="233" w:line="265" w:lineRule="auto"/>
        <w:ind w:left="46" w:right="0"/>
        <w:jc w:val="both"/>
      </w:pPr>
      <w:r>
        <w:rPr>
          <w:sz w:val="24"/>
        </w:rPr>
        <w:t xml:space="preserve">Les candidatures, qui comporteront une lettre de motivation et un Curriculum Vitae, sont à adresser par courrier postal ou par mail </w:t>
      </w:r>
      <w:r>
        <w:rPr>
          <w:sz w:val="24"/>
          <w:u w:val="single" w:color="000000"/>
        </w:rPr>
        <w:t>en précisant clairement l'intitulé de l'offre ou sa référence Pôle Emploi</w:t>
      </w:r>
      <w:r>
        <w:rPr>
          <w:sz w:val="24"/>
        </w:rPr>
        <w:t>, à :</w:t>
      </w:r>
    </w:p>
    <w:p w:rsidR="00484A4C" w:rsidRDefault="00484A4C" w:rsidP="00872B08">
      <w:pPr>
        <w:pStyle w:val="Heading2"/>
      </w:pPr>
      <w:r>
        <w:t>Catherine.pagot@u-bourgogne.fr</w:t>
      </w:r>
    </w:p>
    <w:p w:rsidR="00484A4C" w:rsidRPr="009B72FB" w:rsidRDefault="00484A4C" w:rsidP="00872B08">
      <w:pPr>
        <w:spacing w:after="180" w:line="259" w:lineRule="auto"/>
        <w:ind w:left="17" w:right="0" w:hanging="10"/>
        <w:rPr>
          <w:sz w:val="24"/>
          <w:szCs w:val="24"/>
        </w:rPr>
      </w:pPr>
      <w:r w:rsidRPr="009B72FB">
        <w:rPr>
          <w:b/>
          <w:sz w:val="24"/>
          <w:szCs w:val="24"/>
          <w:u w:val="single" w:color="000000"/>
        </w:rPr>
        <w:t>Date limite de réception des candidatures</w:t>
      </w:r>
      <w:r w:rsidRPr="009B72FB">
        <w:rPr>
          <w:sz w:val="24"/>
          <w:szCs w:val="24"/>
          <w:u w:val="single" w:color="000000"/>
        </w:rPr>
        <w:t xml:space="preserve"> : </w:t>
      </w:r>
      <w:r w:rsidRPr="009B72FB">
        <w:rPr>
          <w:b/>
          <w:sz w:val="24"/>
          <w:szCs w:val="24"/>
          <w:u w:val="single" w:color="000000"/>
        </w:rPr>
        <w:t>vendredi 8 décembre 2017</w:t>
      </w:r>
    </w:p>
    <w:sectPr w:rsidR="00484A4C" w:rsidRPr="009B72FB" w:rsidSect="001C6D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polyline id="_x0000_i1025" points="" coordsize="" o:bullet="t" stroked="f">
        <v:imagedata r:id="rId1" o:title=""/>
      </v:polyline>
    </w:pict>
  </w:numPicBullet>
  <w:abstractNum w:abstractNumId="0">
    <w:nsid w:val="1788049B"/>
    <w:multiLevelType w:val="hybridMultilevel"/>
    <w:tmpl w:val="B9047398"/>
    <w:lvl w:ilvl="0" w:tplc="F704F606">
      <w:start w:val="1"/>
      <w:numFmt w:val="bullet"/>
      <w:lvlText w:val="•"/>
      <w:lvlPicBulletId w:val="0"/>
      <w:lvlJc w:val="left"/>
      <w:pPr>
        <w:ind w:left="7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E0D04912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88D6139C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C5061A96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4ED6B816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A3D0F594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B3F2DCCE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89004E30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F208C3E8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62D"/>
    <w:rsid w:val="00092A87"/>
    <w:rsid w:val="000C11C6"/>
    <w:rsid w:val="00182432"/>
    <w:rsid w:val="001B415D"/>
    <w:rsid w:val="001C6D70"/>
    <w:rsid w:val="002A5AF6"/>
    <w:rsid w:val="0043562D"/>
    <w:rsid w:val="00484A4C"/>
    <w:rsid w:val="00574F0A"/>
    <w:rsid w:val="005B1F07"/>
    <w:rsid w:val="007F2E95"/>
    <w:rsid w:val="0085315A"/>
    <w:rsid w:val="00872B08"/>
    <w:rsid w:val="008C74B8"/>
    <w:rsid w:val="00905D1C"/>
    <w:rsid w:val="00917A7C"/>
    <w:rsid w:val="00971EC8"/>
    <w:rsid w:val="00981143"/>
    <w:rsid w:val="009B72FB"/>
    <w:rsid w:val="009D71A6"/>
    <w:rsid w:val="00A377CC"/>
    <w:rsid w:val="00AE0D3C"/>
    <w:rsid w:val="00AF1EDF"/>
    <w:rsid w:val="00CF3614"/>
    <w:rsid w:val="00D17312"/>
    <w:rsid w:val="00E14D62"/>
    <w:rsid w:val="00E233DF"/>
    <w:rsid w:val="00E65AC1"/>
    <w:rsid w:val="00F128AF"/>
    <w:rsid w:val="00F9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08"/>
    <w:pPr>
      <w:spacing w:after="5" w:line="249" w:lineRule="auto"/>
      <w:ind w:left="68" w:right="22" w:hanging="3"/>
    </w:pPr>
    <w:rPr>
      <w:rFonts w:ascii="Times New Roman" w:eastAsia="Times New Roman" w:hAnsi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2B08"/>
    <w:pPr>
      <w:keepNext/>
      <w:keepLines/>
      <w:spacing w:after="151" w:line="259" w:lineRule="auto"/>
      <w:ind w:left="50" w:right="0" w:firstLine="0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2B08"/>
    <w:pPr>
      <w:keepNext/>
      <w:keepLines/>
      <w:spacing w:after="354" w:line="259" w:lineRule="auto"/>
      <w:ind w:left="36" w:right="0" w:firstLine="0"/>
      <w:outlineLvl w:val="1"/>
    </w:pPr>
    <w:rPr>
      <w:sz w:val="24"/>
      <w:u w:val="single"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B08"/>
    <w:rPr>
      <w:rFonts w:ascii="Times New Roman" w:hAnsi="Times New Roman" w:cs="Times New Roman"/>
      <w:color w:val="000000"/>
      <w:sz w:val="22"/>
      <w:szCs w:val="22"/>
      <w:lang w:val="fr-FR" w:eastAsia="fr-FR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72B08"/>
    <w:rPr>
      <w:rFonts w:ascii="Times New Roman" w:hAnsi="Times New Roman" w:cs="Times New Roman"/>
      <w:color w:val="000000"/>
      <w:sz w:val="22"/>
      <w:szCs w:val="22"/>
      <w:u w:val="single" w:color="000000"/>
      <w:lang w:val="fr-FR" w:eastAsia="fr-FR" w:bidi="ar-SA"/>
    </w:rPr>
  </w:style>
  <w:style w:type="paragraph" w:styleId="DocumentMap">
    <w:name w:val="Document Map"/>
    <w:basedOn w:val="Normal"/>
    <w:link w:val="DocumentMapChar"/>
    <w:uiPriority w:val="99"/>
    <w:semiHidden/>
    <w:rsid w:val="00A377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2F2"/>
    <w:rPr>
      <w:rFonts w:ascii="Times New Roman" w:eastAsia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8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473</Words>
  <Characters>2607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L'université de Bourgogne recrute :</dc:title>
  <dc:subject/>
  <dc:creator>Utilisateur de Microsoft Office</dc:creator>
  <cp:keywords/>
  <dc:description/>
  <cp:lastModifiedBy>mcpagot</cp:lastModifiedBy>
  <cp:revision>3</cp:revision>
  <cp:lastPrinted>2017-11-23T15:05:00Z</cp:lastPrinted>
  <dcterms:created xsi:type="dcterms:W3CDTF">2017-11-23T14:59:00Z</dcterms:created>
  <dcterms:modified xsi:type="dcterms:W3CDTF">2017-11-23T15:21:00Z</dcterms:modified>
</cp:coreProperties>
</file>