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6B" w:rsidRDefault="005F5D6B" w:rsidP="005F5D6B">
      <w:pPr>
        <w:ind w:right="150"/>
        <w:jc w:val="center"/>
        <w:rPr>
          <w:b/>
        </w:rPr>
      </w:pPr>
      <w:r w:rsidRPr="000248E2">
        <w:rPr>
          <w:b/>
        </w:rPr>
        <w:t>Campagne de recrutement des Professeurs et Maîtres de conférences 201</w:t>
      </w:r>
      <w:r w:rsidR="0083456F">
        <w:rPr>
          <w:b/>
        </w:rPr>
        <w:t>8</w:t>
      </w:r>
      <w:bookmarkStart w:id="0" w:name="_GoBack"/>
      <w:bookmarkEnd w:id="0"/>
    </w:p>
    <w:p w:rsidR="005F5D6B" w:rsidRPr="000248E2" w:rsidRDefault="005F5D6B" w:rsidP="005F5D6B">
      <w:pPr>
        <w:ind w:right="150"/>
        <w:jc w:val="center"/>
        <w:rPr>
          <w:b/>
        </w:rPr>
      </w:pPr>
    </w:p>
    <w:p w:rsidR="005F5D6B" w:rsidRPr="005F5D6B" w:rsidRDefault="005F5D6B" w:rsidP="005F5D6B">
      <w:pPr>
        <w:ind w:right="150"/>
        <w:jc w:val="both"/>
        <w:rPr>
          <w:b/>
        </w:rPr>
      </w:pPr>
      <w:r>
        <w:t xml:space="preserve">Pièces justificatives supplémentaires pour les demandes au titre du </w:t>
      </w:r>
      <w:r w:rsidRPr="005F5D6B">
        <w:rPr>
          <w:b/>
        </w:rPr>
        <w:t>RAPPROCHEMENT DE CONJOINT :</w:t>
      </w:r>
    </w:p>
    <w:p w:rsidR="004C77B1" w:rsidRDefault="004C77B1">
      <w:r>
        <w:t>- s'ils sont mariés, une copie du livret de famille ;</w:t>
      </w:r>
    </w:p>
    <w:p w:rsidR="004C77B1" w:rsidRDefault="004C77B1">
      <w:r>
        <w:br/>
        <w:t>- s'ils sont pacsés, une attestation du tribunal d'instance établissant l'engagement dans les liens d'un pacte civil de solidarité, accompagné, le cas échéant, de l'acte de naissance du ou des enfants ou du certificat de grossesse ;</w:t>
      </w:r>
    </w:p>
    <w:p w:rsidR="004C77B1" w:rsidRDefault="004C77B1">
      <w:r>
        <w:br/>
        <w:t>- s'ils sont concubins, une photocopie de l'acte de naissance du ou des enfants ou des pages du livret de famille de parents naturels permettant d'établir la filiation, ou du certificat de grossesse et de l'acte de reconnaissance anticipée de l'enfant par les deux parents ;</w:t>
      </w:r>
    </w:p>
    <w:p w:rsidR="0002104C" w:rsidRDefault="004C77B1">
      <w:r>
        <w:br/>
        <w:t>- une attestation de la résidence professionnelle et de l'activité professionnelle principale du conjoint, du pacsé ou du concubin ; pour les professions libérales, attestation d'inscription auprès de l'URSSAF ou justification d'immatriculation au registre du commerce et des sociétés ou au répertoire des métiers.</w:t>
      </w:r>
    </w:p>
    <w:p w:rsidR="0002104C" w:rsidRDefault="0002104C">
      <w:r>
        <w:t>- en cas de chômage, on demandera une attestation récente d’inscription au  « pôle emploi », une attestation de travail de l’ancien employeur ainsi qu’un justificatif de domicile.</w:t>
      </w:r>
    </w:p>
    <w:sectPr w:rsidR="00021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2F90"/>
    <w:multiLevelType w:val="hybridMultilevel"/>
    <w:tmpl w:val="D0F03616"/>
    <w:lvl w:ilvl="0" w:tplc="E20472F8">
      <w:numFmt w:val="bullet"/>
      <w:lvlText w:val="-"/>
      <w:lvlJc w:val="left"/>
      <w:pPr>
        <w:ind w:left="720" w:hanging="360"/>
      </w:pPr>
      <w:rPr>
        <w:rFonts w:ascii="Times New Roman" w:eastAsia="Times New Roman" w:hAnsi="Times New Roman" w:cs="Times New Roman" w:hint="default"/>
      </w:rPr>
    </w:lvl>
    <w:lvl w:ilvl="1" w:tplc="E20472F8">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3669AB"/>
    <w:multiLevelType w:val="hybridMultilevel"/>
    <w:tmpl w:val="185A909A"/>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2">
    <w:nsid w:val="327C70AB"/>
    <w:multiLevelType w:val="hybridMultilevel"/>
    <w:tmpl w:val="38183914"/>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6B"/>
    <w:rsid w:val="0002104C"/>
    <w:rsid w:val="00265F01"/>
    <w:rsid w:val="004A5F4C"/>
    <w:rsid w:val="004C77B1"/>
    <w:rsid w:val="005F5D6B"/>
    <w:rsid w:val="008118AD"/>
    <w:rsid w:val="008345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5D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5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1040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Badet</dc:creator>
  <cp:lastModifiedBy>Muriel Badet</cp:lastModifiedBy>
  <cp:revision>2</cp:revision>
  <cp:lastPrinted>2016-02-18T12:39:00Z</cp:lastPrinted>
  <dcterms:created xsi:type="dcterms:W3CDTF">2018-02-15T11:10:00Z</dcterms:created>
  <dcterms:modified xsi:type="dcterms:W3CDTF">2018-02-15T11:10:00Z</dcterms:modified>
</cp:coreProperties>
</file>