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DF" w:rsidRPr="00970A14" w:rsidRDefault="004178DF" w:rsidP="00970A1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70A14">
        <w:rPr>
          <w:rFonts w:ascii="Times New Roman" w:hAnsi="Times New Roman"/>
          <w:b/>
          <w:sz w:val="28"/>
          <w:szCs w:val="28"/>
        </w:rPr>
        <w:t>L’Université de Bourgogne recrute :</w:t>
      </w:r>
    </w:p>
    <w:p w:rsidR="004178DF" w:rsidRPr="00970A14" w:rsidRDefault="004178DF" w:rsidP="00970A1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70A14">
        <w:rPr>
          <w:rFonts w:ascii="Times New Roman" w:hAnsi="Times New Roman"/>
          <w:b/>
          <w:sz w:val="28"/>
          <w:szCs w:val="28"/>
        </w:rPr>
        <w:t xml:space="preserve">Un-e Ingénieur-e d’Etudes en statistiques </w:t>
      </w:r>
    </w:p>
    <w:p w:rsidR="004178DF" w:rsidRPr="004E0923" w:rsidRDefault="004178DF">
      <w:pPr>
        <w:rPr>
          <w:rFonts w:ascii="Times New Roman" w:hAnsi="Times New Roman"/>
          <w:sz w:val="26"/>
          <w:szCs w:val="26"/>
        </w:rPr>
      </w:pPr>
    </w:p>
    <w:p w:rsidR="004178DF" w:rsidRDefault="004178DF" w:rsidP="00970A14">
      <w:pPr>
        <w:outlineLvl w:val="0"/>
        <w:rPr>
          <w:rFonts w:ascii="Times New Roman" w:hAnsi="Times New Roman"/>
          <w:b/>
          <w:sz w:val="26"/>
          <w:szCs w:val="26"/>
        </w:rPr>
      </w:pPr>
      <w:r w:rsidRPr="00F646C4">
        <w:rPr>
          <w:rFonts w:ascii="Times New Roman" w:hAnsi="Times New Roman"/>
          <w:b/>
          <w:sz w:val="26"/>
          <w:szCs w:val="26"/>
        </w:rPr>
        <w:t>CONTEXTE ET ENVIRONNEMENT DE TRAVAIL</w:t>
      </w:r>
      <w:r>
        <w:rPr>
          <w:rFonts w:ascii="Times New Roman" w:hAnsi="Times New Roman"/>
          <w:b/>
          <w:sz w:val="26"/>
          <w:szCs w:val="26"/>
        </w:rPr>
        <w:t> :</w:t>
      </w:r>
    </w:p>
    <w:p w:rsidR="004178DF" w:rsidRPr="00FF0387" w:rsidRDefault="004178DF" w:rsidP="0078249F">
      <w:pPr>
        <w:jc w:val="both"/>
        <w:rPr>
          <w:rFonts w:ascii="Times New Roman" w:hAnsi="Times New Roman"/>
          <w:sz w:val="24"/>
          <w:szCs w:val="24"/>
        </w:rPr>
      </w:pPr>
      <w:r w:rsidRPr="00FF0387">
        <w:rPr>
          <w:rFonts w:ascii="Times New Roman" w:hAnsi="Times New Roman"/>
          <w:sz w:val="24"/>
          <w:szCs w:val="24"/>
        </w:rPr>
        <w:t xml:space="preserve">Le poste proposé sera basé à la </w:t>
      </w:r>
      <w:r w:rsidRPr="00FF0387">
        <w:rPr>
          <w:rFonts w:ascii="Times New Roman" w:hAnsi="Times New Roman"/>
          <w:b/>
          <w:sz w:val="24"/>
          <w:szCs w:val="24"/>
        </w:rPr>
        <w:t xml:space="preserve">Maison des Sciences de l’Homme </w:t>
      </w:r>
      <w:r w:rsidRPr="00FF0387">
        <w:rPr>
          <w:rFonts w:ascii="Times New Roman" w:hAnsi="Times New Roman"/>
          <w:sz w:val="24"/>
          <w:szCs w:val="24"/>
        </w:rPr>
        <w:t>de Dijon (MSH), située sur le campus de l’Université de Bourgogne, 6 Esplanade Erasme, 21000 Dijon, et rattaché à la Plateforme universitaire de Données de Dijon (PUDD). Les Plateformes Universitaires de Données qui sont labellisées par la Très Grande Infrastructure de Recherche : PROGEDO ont pour objectif de venir en appui à la recherche en Sciences Humaines et Sociales (SHS) pour promouvoir la culture quantitative.</w:t>
      </w:r>
    </w:p>
    <w:p w:rsidR="004178DF" w:rsidRPr="00FF0387" w:rsidRDefault="004178DF" w:rsidP="0078249F">
      <w:pPr>
        <w:jc w:val="both"/>
        <w:rPr>
          <w:rFonts w:ascii="Times New Roman" w:hAnsi="Times New Roman"/>
          <w:sz w:val="24"/>
          <w:szCs w:val="24"/>
        </w:rPr>
      </w:pPr>
      <w:r w:rsidRPr="00FF0387">
        <w:rPr>
          <w:rFonts w:ascii="Times New Roman" w:hAnsi="Times New Roman"/>
          <w:sz w:val="24"/>
          <w:szCs w:val="24"/>
        </w:rPr>
        <w:t>L’agent recruté viendra ainsi en appui à l’ensemble des chercheurs de sciences humaines et sociales des 16 laboratoires affiliés à la MSH.</w:t>
      </w:r>
    </w:p>
    <w:p w:rsidR="004178DF" w:rsidRDefault="004178DF" w:rsidP="00906A90">
      <w:pPr>
        <w:rPr>
          <w:rFonts w:ascii="Times New Roman" w:hAnsi="Times New Roman"/>
          <w:sz w:val="26"/>
          <w:szCs w:val="26"/>
        </w:rPr>
      </w:pPr>
    </w:p>
    <w:p w:rsidR="004178DF" w:rsidRPr="00906A90" w:rsidRDefault="004178DF" w:rsidP="00970A14">
      <w:pPr>
        <w:outlineLvl w:val="0"/>
        <w:rPr>
          <w:rFonts w:ascii="Times New Roman" w:hAnsi="Times New Roman"/>
          <w:b/>
          <w:sz w:val="26"/>
          <w:szCs w:val="26"/>
        </w:rPr>
      </w:pPr>
      <w:r w:rsidRPr="00906A90">
        <w:rPr>
          <w:rFonts w:ascii="Times New Roman" w:hAnsi="Times New Roman"/>
          <w:b/>
          <w:sz w:val="26"/>
          <w:szCs w:val="26"/>
        </w:rPr>
        <w:t>MISSIONS</w:t>
      </w:r>
      <w:r>
        <w:rPr>
          <w:rFonts w:ascii="Times New Roman" w:hAnsi="Times New Roman"/>
          <w:b/>
          <w:sz w:val="26"/>
          <w:szCs w:val="26"/>
        </w:rPr>
        <w:t> :</w:t>
      </w:r>
    </w:p>
    <w:p w:rsidR="004178DF" w:rsidRPr="00F9731A" w:rsidRDefault="004178DF" w:rsidP="00906A90">
      <w:pPr>
        <w:jc w:val="both"/>
        <w:rPr>
          <w:rFonts w:ascii="Times New Roman" w:hAnsi="Times New Roman"/>
          <w:sz w:val="24"/>
          <w:szCs w:val="24"/>
        </w:rPr>
      </w:pPr>
      <w:r w:rsidRPr="00F9731A">
        <w:rPr>
          <w:rFonts w:ascii="Times New Roman" w:hAnsi="Times New Roman"/>
          <w:sz w:val="24"/>
          <w:szCs w:val="24"/>
        </w:rPr>
        <w:t>L’</w:t>
      </w:r>
      <w:r>
        <w:rPr>
          <w:rFonts w:ascii="Times New Roman" w:hAnsi="Times New Roman"/>
          <w:sz w:val="24"/>
          <w:szCs w:val="24"/>
        </w:rPr>
        <w:t xml:space="preserve">agent recruté </w:t>
      </w:r>
      <w:r w:rsidRPr="00F9731A">
        <w:rPr>
          <w:rFonts w:ascii="Times New Roman" w:hAnsi="Times New Roman"/>
          <w:sz w:val="24"/>
          <w:szCs w:val="24"/>
        </w:rPr>
        <w:t>assistera</w:t>
      </w:r>
      <w:r>
        <w:rPr>
          <w:rFonts w:ascii="Times New Roman" w:hAnsi="Times New Roman"/>
          <w:sz w:val="24"/>
          <w:szCs w:val="24"/>
        </w:rPr>
        <w:t xml:space="preserve"> l’ingénieur</w:t>
      </w:r>
      <w:r w:rsidRPr="00F9731A">
        <w:rPr>
          <w:rFonts w:ascii="Times New Roman" w:hAnsi="Times New Roman"/>
          <w:sz w:val="24"/>
          <w:szCs w:val="24"/>
        </w:rPr>
        <w:t xml:space="preserve"> de la PUDD dans le déploiement et l’animation des activités de la Plateforme sous l’autorité du Directeur de la MSH de Dijon et du responsable scientifique de la PUD de Dijon. L’a</w:t>
      </w:r>
      <w:r>
        <w:rPr>
          <w:rFonts w:ascii="Times New Roman" w:hAnsi="Times New Roman"/>
          <w:sz w:val="24"/>
          <w:szCs w:val="24"/>
        </w:rPr>
        <w:t>gent recruté sera chargé</w:t>
      </w:r>
      <w:r w:rsidRPr="00F9731A">
        <w:rPr>
          <w:rFonts w:ascii="Times New Roman" w:hAnsi="Times New Roman"/>
          <w:sz w:val="24"/>
          <w:szCs w:val="24"/>
        </w:rPr>
        <w:t> :</w:t>
      </w:r>
    </w:p>
    <w:p w:rsidR="004178DF" w:rsidRPr="00F9731A" w:rsidRDefault="004178DF" w:rsidP="004C656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731A">
        <w:rPr>
          <w:rFonts w:ascii="Times New Roman" w:hAnsi="Times New Roman"/>
          <w:sz w:val="24"/>
          <w:szCs w:val="24"/>
        </w:rPr>
        <w:t>d’aider les chercheurs, doctorants et étudiants en master 2 à accéder aux différentes sources de données adaptées à leurs recherches</w:t>
      </w:r>
    </w:p>
    <w:p w:rsidR="004178DF" w:rsidRPr="00F9731A" w:rsidRDefault="004178DF" w:rsidP="004C656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731A">
        <w:rPr>
          <w:rFonts w:ascii="Times New Roman" w:hAnsi="Times New Roman"/>
          <w:sz w:val="24"/>
          <w:szCs w:val="24"/>
        </w:rPr>
        <w:t>de f</w:t>
      </w:r>
      <w:r>
        <w:rPr>
          <w:rFonts w:ascii="Times New Roman" w:hAnsi="Times New Roman"/>
          <w:sz w:val="24"/>
          <w:szCs w:val="24"/>
        </w:rPr>
        <w:t xml:space="preserve">aciliter, selon les règles </w:t>
      </w:r>
      <w:r w:rsidRPr="00F9731A">
        <w:rPr>
          <w:rFonts w:ascii="Times New Roman" w:hAnsi="Times New Roman"/>
          <w:sz w:val="24"/>
          <w:szCs w:val="24"/>
        </w:rPr>
        <w:t>définies par la TGIR PROGEDO, la collecte, la documentation, la diffusion des enquêtes réalisées en SHS</w:t>
      </w:r>
    </w:p>
    <w:p w:rsidR="004178DF" w:rsidRPr="00F9731A" w:rsidRDefault="004178DF" w:rsidP="004C656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731A">
        <w:rPr>
          <w:rFonts w:ascii="Times New Roman" w:hAnsi="Times New Roman"/>
          <w:sz w:val="24"/>
          <w:szCs w:val="24"/>
        </w:rPr>
        <w:t>d’accompagner les chercheurs dans le traitement, l’analyse et la production de données</w:t>
      </w:r>
    </w:p>
    <w:p w:rsidR="004178DF" w:rsidRPr="00F9731A" w:rsidRDefault="004178DF" w:rsidP="004C656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731A">
        <w:rPr>
          <w:rFonts w:ascii="Times New Roman" w:hAnsi="Times New Roman"/>
          <w:sz w:val="24"/>
          <w:szCs w:val="24"/>
        </w:rPr>
        <w:t>de mettre en place et animer des modules de formation (méthodologiques et logiciels : R, SAS, STATA, etc.)</w:t>
      </w:r>
    </w:p>
    <w:p w:rsidR="004178DF" w:rsidRPr="00F9731A" w:rsidRDefault="004178DF" w:rsidP="004C656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731A">
        <w:rPr>
          <w:rFonts w:ascii="Times New Roman" w:hAnsi="Times New Roman"/>
          <w:sz w:val="24"/>
          <w:szCs w:val="24"/>
        </w:rPr>
        <w:t xml:space="preserve">d’aider à l’organisation d’événements pour la promotion de la culture quantitative en SHS </w:t>
      </w:r>
    </w:p>
    <w:p w:rsidR="004178DF" w:rsidRPr="00EF00FA" w:rsidRDefault="004178DF" w:rsidP="00EF00F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731A">
        <w:rPr>
          <w:rFonts w:ascii="Times New Roman" w:hAnsi="Times New Roman"/>
          <w:sz w:val="24"/>
          <w:szCs w:val="24"/>
        </w:rPr>
        <w:t>de participer à la présentation et à l’animation  de l’offre de services de la PUDD (via les assemblées générales, ateliers doctoraux, etc.).</w:t>
      </w:r>
    </w:p>
    <w:p w:rsidR="004178DF" w:rsidRPr="00597388" w:rsidRDefault="004178DF" w:rsidP="00597388">
      <w:pPr>
        <w:jc w:val="both"/>
        <w:rPr>
          <w:rFonts w:ascii="Times New Roman" w:hAnsi="Times New Roman"/>
          <w:sz w:val="26"/>
          <w:szCs w:val="26"/>
        </w:rPr>
      </w:pPr>
    </w:p>
    <w:p w:rsidR="004178DF" w:rsidRDefault="004178DF" w:rsidP="00970A14">
      <w:pPr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PROFIL DU CANDIDAT</w:t>
      </w:r>
    </w:p>
    <w:p w:rsidR="004178DF" w:rsidRPr="00D73166" w:rsidRDefault="004178DF" w:rsidP="00D7316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 + 5 minimum </w:t>
      </w:r>
      <w:r w:rsidRPr="00D73166">
        <w:rPr>
          <w:rFonts w:ascii="Times New Roman" w:hAnsi="Times New Roman"/>
          <w:sz w:val="24"/>
          <w:szCs w:val="24"/>
        </w:rPr>
        <w:t xml:space="preserve">en statistiques </w:t>
      </w:r>
      <w:r>
        <w:rPr>
          <w:rFonts w:ascii="Times New Roman" w:hAnsi="Times New Roman"/>
          <w:sz w:val="24"/>
          <w:szCs w:val="24"/>
        </w:rPr>
        <w:t>avec une spécialisation</w:t>
      </w:r>
      <w:r w:rsidRPr="00D73166">
        <w:rPr>
          <w:rFonts w:ascii="Times New Roman" w:hAnsi="Times New Roman"/>
          <w:sz w:val="24"/>
          <w:szCs w:val="24"/>
        </w:rPr>
        <w:t xml:space="preserve"> en sciences humaines et sociales</w:t>
      </w:r>
      <w:r>
        <w:rPr>
          <w:rFonts w:ascii="Times New Roman" w:hAnsi="Times New Roman"/>
          <w:sz w:val="24"/>
          <w:szCs w:val="24"/>
        </w:rPr>
        <w:t xml:space="preserve"> appréciée</w:t>
      </w:r>
      <w:r w:rsidRPr="00D73166">
        <w:rPr>
          <w:rFonts w:ascii="Times New Roman" w:hAnsi="Times New Roman"/>
          <w:sz w:val="24"/>
          <w:szCs w:val="24"/>
        </w:rPr>
        <w:t>.</w:t>
      </w:r>
    </w:p>
    <w:p w:rsidR="004178DF" w:rsidRPr="00EF00FA" w:rsidRDefault="004178DF" w:rsidP="00EF00F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F00FA">
        <w:rPr>
          <w:rFonts w:ascii="Times New Roman" w:hAnsi="Times New Roman"/>
          <w:sz w:val="24"/>
          <w:szCs w:val="24"/>
        </w:rPr>
        <w:t>Qualités d’analyse et de synthèse</w:t>
      </w:r>
    </w:p>
    <w:p w:rsidR="004178DF" w:rsidRPr="00F9731A" w:rsidRDefault="004178DF" w:rsidP="006D511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Organisé-e</w:t>
      </w:r>
      <w:r w:rsidRPr="00F9731A">
        <w:rPr>
          <w:rFonts w:ascii="Times New Roman" w:hAnsi="Times New Roman"/>
          <w:sz w:val="24"/>
          <w:szCs w:val="24"/>
        </w:rPr>
        <w:t>, force de proposition</w:t>
      </w:r>
    </w:p>
    <w:p w:rsidR="004178DF" w:rsidRDefault="004178DF" w:rsidP="00142ACE">
      <w:pPr>
        <w:jc w:val="both"/>
        <w:rPr>
          <w:rFonts w:ascii="Times New Roman" w:hAnsi="Times New Roman"/>
          <w:sz w:val="26"/>
          <w:szCs w:val="26"/>
        </w:rPr>
      </w:pPr>
    </w:p>
    <w:p w:rsidR="004178DF" w:rsidRDefault="004178DF" w:rsidP="00970A14">
      <w:pPr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COMPETENCES SOUHAITEES :</w:t>
      </w:r>
    </w:p>
    <w:p w:rsidR="004178DF" w:rsidRPr="009D1C8B" w:rsidRDefault="004178DF" w:rsidP="00970A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sz w:val="26"/>
          <w:szCs w:val="26"/>
          <w:u w:val="single"/>
        </w:rPr>
      </w:pPr>
      <w:r w:rsidRPr="009D1C8B">
        <w:rPr>
          <w:rFonts w:ascii="Times New Roman" w:hAnsi="Times New Roman"/>
          <w:i/>
          <w:sz w:val="26"/>
          <w:szCs w:val="26"/>
          <w:u w:val="single"/>
        </w:rPr>
        <w:t>Savoirs généraux, théoriques ou disciplinaires et connaissance de l’environnement</w:t>
      </w:r>
    </w:p>
    <w:p w:rsidR="004178DF" w:rsidRDefault="004178DF" w:rsidP="009D1C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9D1C8B">
        <w:rPr>
          <w:rFonts w:ascii="Times New Roman" w:hAnsi="Times New Roman"/>
          <w:i/>
          <w:sz w:val="26"/>
          <w:szCs w:val="26"/>
          <w:u w:val="single"/>
        </w:rPr>
        <w:t>professionnel</w:t>
      </w:r>
      <w:r w:rsidRPr="009D1C8B">
        <w:rPr>
          <w:rFonts w:ascii="Times New Roman" w:hAnsi="Times New Roman"/>
          <w:i/>
          <w:sz w:val="26"/>
          <w:szCs w:val="26"/>
        </w:rPr>
        <w:t xml:space="preserve"> :</w:t>
      </w:r>
    </w:p>
    <w:p w:rsidR="004178DF" w:rsidRPr="009D1C8B" w:rsidRDefault="004178DF" w:rsidP="009D1C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6"/>
          <w:szCs w:val="26"/>
          <w:u w:val="single"/>
        </w:rPr>
      </w:pPr>
    </w:p>
    <w:p w:rsidR="004178DF" w:rsidRPr="00F9731A" w:rsidRDefault="004178DF" w:rsidP="009D1C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731A">
        <w:rPr>
          <w:rFonts w:ascii="Times New Roman" w:hAnsi="Times New Roman"/>
          <w:sz w:val="24"/>
          <w:szCs w:val="24"/>
        </w:rPr>
        <w:t>bonne culture en sciences humaines et sociales (sociologie, économie, histoire,</w:t>
      </w:r>
    </w:p>
    <w:p w:rsidR="004178DF" w:rsidRPr="00F9731A" w:rsidRDefault="004178DF" w:rsidP="00F973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9731A">
        <w:rPr>
          <w:rFonts w:ascii="Times New Roman" w:hAnsi="Times New Roman"/>
          <w:sz w:val="24"/>
          <w:szCs w:val="24"/>
        </w:rPr>
        <w:t>géographie...)</w:t>
      </w:r>
    </w:p>
    <w:p w:rsidR="004178DF" w:rsidRPr="00F9731A" w:rsidRDefault="004178DF" w:rsidP="00E1379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731A">
        <w:rPr>
          <w:rFonts w:ascii="Times New Roman" w:hAnsi="Times New Roman"/>
          <w:sz w:val="24"/>
          <w:szCs w:val="24"/>
        </w:rPr>
        <w:t>maîtrise de la manipulation des bases de données afin d’en extraire des informations pertinentes</w:t>
      </w:r>
    </w:p>
    <w:p w:rsidR="004178DF" w:rsidRPr="00F9731A" w:rsidRDefault="004178DF" w:rsidP="009D1C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731A">
        <w:rPr>
          <w:rFonts w:ascii="Times New Roman" w:hAnsi="Times New Roman"/>
          <w:sz w:val="24"/>
          <w:szCs w:val="24"/>
        </w:rPr>
        <w:t>maîtrise de logiciels d’analyse de données (idéalement Stata et SPSS).</w:t>
      </w:r>
    </w:p>
    <w:p w:rsidR="004178DF" w:rsidRPr="00F9731A" w:rsidRDefault="004178DF" w:rsidP="009D1C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731A">
        <w:rPr>
          <w:rFonts w:ascii="Times New Roman" w:hAnsi="Times New Roman"/>
          <w:sz w:val="24"/>
          <w:szCs w:val="24"/>
        </w:rPr>
        <w:t>connaissance des méthodes de production de données d’enquêtes</w:t>
      </w:r>
    </w:p>
    <w:p w:rsidR="004178DF" w:rsidRPr="00F9731A" w:rsidRDefault="004178DF" w:rsidP="009D1C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731A">
        <w:rPr>
          <w:rFonts w:ascii="Times New Roman" w:hAnsi="Times New Roman"/>
          <w:sz w:val="24"/>
          <w:szCs w:val="24"/>
        </w:rPr>
        <w:t>connaissance générale de la réglementation et des aspects juridiques des traitements d’enquêtes et de leur exploitation</w:t>
      </w:r>
    </w:p>
    <w:p w:rsidR="004178DF" w:rsidRPr="00F9731A" w:rsidRDefault="004178DF" w:rsidP="00EF00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731A">
        <w:rPr>
          <w:rFonts w:ascii="Times New Roman" w:hAnsi="Times New Roman"/>
          <w:sz w:val="24"/>
          <w:szCs w:val="24"/>
        </w:rPr>
        <w:t>connaissance du milieu et du fonctionnement de la recherche publique,</w:t>
      </w:r>
    </w:p>
    <w:p w:rsidR="004178DF" w:rsidRDefault="004178DF" w:rsidP="006653C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78DF" w:rsidRPr="006653CB" w:rsidRDefault="004178DF" w:rsidP="00970A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6653CB">
        <w:rPr>
          <w:rFonts w:ascii="Times New Roman" w:hAnsi="Times New Roman"/>
          <w:i/>
          <w:sz w:val="26"/>
          <w:szCs w:val="26"/>
          <w:u w:val="single"/>
        </w:rPr>
        <w:t>Savoirs-faire opérationnels</w:t>
      </w:r>
      <w:r w:rsidRPr="006653CB">
        <w:rPr>
          <w:rFonts w:ascii="Times New Roman" w:hAnsi="Times New Roman"/>
          <w:sz w:val="26"/>
          <w:szCs w:val="26"/>
        </w:rPr>
        <w:t xml:space="preserve"> :</w:t>
      </w:r>
    </w:p>
    <w:p w:rsidR="004178DF" w:rsidRPr="009D1C8B" w:rsidRDefault="004178DF" w:rsidP="009D1C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78DF" w:rsidRPr="00F9731A" w:rsidRDefault="004178DF" w:rsidP="009D1C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conduite de</w:t>
      </w:r>
      <w:r w:rsidRPr="00F9731A">
        <w:rPr>
          <w:rFonts w:ascii="Times New Roman" w:hAnsi="Times New Roman"/>
          <w:sz w:val="24"/>
          <w:szCs w:val="24"/>
        </w:rPr>
        <w:t xml:space="preserve"> projet,</w:t>
      </w:r>
    </w:p>
    <w:p w:rsidR="004178DF" w:rsidRPr="00F9731A" w:rsidRDefault="004178DF" w:rsidP="009D1C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élaboration et rédaction de</w:t>
      </w:r>
      <w:r w:rsidRPr="00F9731A">
        <w:rPr>
          <w:rFonts w:ascii="Times New Roman" w:hAnsi="Times New Roman"/>
          <w:sz w:val="24"/>
          <w:szCs w:val="24"/>
        </w:rPr>
        <w:t xml:space="preserve"> notes d’information et autres documents de synthèse,</w:t>
      </w:r>
    </w:p>
    <w:p w:rsidR="004178DF" w:rsidRPr="00F9731A" w:rsidRDefault="004178DF" w:rsidP="009D1C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élaboration</w:t>
      </w:r>
      <w:r w:rsidRPr="00F9731A">
        <w:rPr>
          <w:rFonts w:ascii="Times New Roman" w:hAnsi="Times New Roman"/>
          <w:sz w:val="24"/>
          <w:szCs w:val="24"/>
        </w:rPr>
        <w:t xml:space="preserve"> des choix et priorités, planifier des actions,</w:t>
      </w:r>
    </w:p>
    <w:p w:rsidR="004178DF" w:rsidRPr="00F9731A" w:rsidRDefault="004178DF" w:rsidP="009D1C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aptitude à </w:t>
      </w:r>
      <w:r w:rsidRPr="00F9731A">
        <w:rPr>
          <w:rFonts w:ascii="Times New Roman" w:hAnsi="Times New Roman"/>
          <w:sz w:val="24"/>
          <w:szCs w:val="24"/>
        </w:rPr>
        <w:t>expliquer et faire partager la vision du projet,</w:t>
      </w:r>
    </w:p>
    <w:p w:rsidR="004178DF" w:rsidRPr="00F9731A" w:rsidRDefault="004178DF" w:rsidP="009D1C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aisance dans la </w:t>
      </w:r>
      <w:r w:rsidRPr="00F9731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ommunication </w:t>
      </w:r>
      <w:r w:rsidRPr="00F9731A">
        <w:rPr>
          <w:rFonts w:ascii="Times New Roman" w:hAnsi="Times New Roman"/>
          <w:sz w:val="24"/>
          <w:szCs w:val="24"/>
        </w:rPr>
        <w:t>oral</w:t>
      </w:r>
      <w:r>
        <w:rPr>
          <w:rFonts w:ascii="Times New Roman" w:hAnsi="Times New Roman"/>
          <w:sz w:val="24"/>
          <w:szCs w:val="24"/>
        </w:rPr>
        <w:t>e</w:t>
      </w:r>
      <w:r w:rsidRPr="00F9731A">
        <w:rPr>
          <w:rFonts w:ascii="Times New Roman" w:hAnsi="Times New Roman"/>
          <w:sz w:val="24"/>
          <w:szCs w:val="24"/>
        </w:rPr>
        <w:t xml:space="preserve"> </w:t>
      </w:r>
    </w:p>
    <w:p w:rsidR="004178DF" w:rsidRPr="00F9731A" w:rsidRDefault="004178DF" w:rsidP="00597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8DF" w:rsidRDefault="004178DF" w:rsidP="00597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78DF" w:rsidRDefault="004178DF" w:rsidP="00970A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Poste </w:t>
      </w:r>
      <w:r w:rsidRPr="00597388">
        <w:rPr>
          <w:rFonts w:ascii="Times New Roman" w:hAnsi="Times New Roman"/>
          <w:b/>
          <w:sz w:val="26"/>
          <w:szCs w:val="26"/>
        </w:rPr>
        <w:t xml:space="preserve">à pourvoir </w:t>
      </w:r>
      <w:r>
        <w:rPr>
          <w:rFonts w:ascii="Times New Roman" w:hAnsi="Times New Roman"/>
          <w:b/>
          <w:sz w:val="26"/>
          <w:szCs w:val="26"/>
        </w:rPr>
        <w:t>au</w:t>
      </w:r>
      <w:r w:rsidRPr="00597388">
        <w:rPr>
          <w:rFonts w:ascii="Times New Roman" w:hAnsi="Times New Roman"/>
          <w:b/>
          <w:sz w:val="26"/>
          <w:szCs w:val="26"/>
        </w:rPr>
        <w:t xml:space="preserve"> 1</w:t>
      </w:r>
      <w:r w:rsidRPr="00597388">
        <w:rPr>
          <w:rFonts w:ascii="Times New Roman" w:hAnsi="Times New Roman"/>
          <w:b/>
          <w:sz w:val="26"/>
          <w:szCs w:val="26"/>
          <w:vertAlign w:val="superscript"/>
        </w:rPr>
        <w:t>er</w:t>
      </w:r>
      <w:r w:rsidRPr="00597388">
        <w:rPr>
          <w:rFonts w:ascii="Times New Roman" w:hAnsi="Times New Roman"/>
          <w:b/>
          <w:sz w:val="26"/>
          <w:szCs w:val="26"/>
        </w:rPr>
        <w:t xml:space="preserve"> octobre 2019, CDD </w:t>
      </w:r>
      <w:r>
        <w:rPr>
          <w:rFonts w:ascii="Times New Roman" w:hAnsi="Times New Roman"/>
          <w:b/>
          <w:sz w:val="26"/>
          <w:szCs w:val="26"/>
        </w:rPr>
        <w:t>12 mois</w:t>
      </w:r>
    </w:p>
    <w:p w:rsidR="004178DF" w:rsidRDefault="004178DF" w:rsidP="00597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178DF" w:rsidRDefault="004178DF" w:rsidP="00970A14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Rémunération </w:t>
      </w:r>
      <w:r>
        <w:rPr>
          <w:rFonts w:ascii="Times New Roman" w:hAnsi="Times New Roman"/>
          <w:sz w:val="24"/>
          <w:szCs w:val="24"/>
        </w:rPr>
        <w:t xml:space="preserve">: 1818 euros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brut mensuel</w:t>
      </w:r>
    </w:p>
    <w:p w:rsidR="004178DF" w:rsidRPr="00EF00FA" w:rsidRDefault="004178DF" w:rsidP="00F9731A">
      <w:pPr>
        <w:rPr>
          <w:rFonts w:ascii="Times New Roman" w:hAnsi="Times New Roman"/>
          <w:sz w:val="24"/>
          <w:szCs w:val="24"/>
        </w:rPr>
      </w:pPr>
      <w:r w:rsidRPr="00EF00FA">
        <w:rPr>
          <w:rFonts w:ascii="Times New Roman" w:hAnsi="Times New Roman"/>
          <w:sz w:val="24"/>
          <w:szCs w:val="24"/>
        </w:rPr>
        <w:t xml:space="preserve">Les candidatures, qui comporteront une </w:t>
      </w:r>
      <w:r w:rsidRPr="00EF00FA">
        <w:rPr>
          <w:rFonts w:ascii="Times New Roman" w:hAnsi="Times New Roman"/>
          <w:b/>
          <w:sz w:val="24"/>
          <w:szCs w:val="24"/>
        </w:rPr>
        <w:t>lettre de motivation</w:t>
      </w:r>
      <w:r w:rsidRPr="00EF00FA">
        <w:rPr>
          <w:rFonts w:ascii="Times New Roman" w:hAnsi="Times New Roman"/>
          <w:sz w:val="24"/>
          <w:szCs w:val="24"/>
        </w:rPr>
        <w:t xml:space="preserve"> </w:t>
      </w:r>
      <w:r w:rsidRPr="00EF00FA">
        <w:rPr>
          <w:rFonts w:ascii="Times New Roman" w:hAnsi="Times New Roman"/>
          <w:sz w:val="24"/>
          <w:szCs w:val="24"/>
          <w:u w:val="single"/>
        </w:rPr>
        <w:t>et</w:t>
      </w:r>
      <w:r w:rsidRPr="00EF00FA">
        <w:rPr>
          <w:rFonts w:ascii="Times New Roman" w:hAnsi="Times New Roman"/>
          <w:sz w:val="24"/>
          <w:szCs w:val="24"/>
        </w:rPr>
        <w:t xml:space="preserve"> un </w:t>
      </w:r>
      <w:r w:rsidRPr="00EF00FA">
        <w:rPr>
          <w:rFonts w:ascii="Times New Roman" w:hAnsi="Times New Roman"/>
          <w:b/>
          <w:sz w:val="24"/>
          <w:szCs w:val="24"/>
        </w:rPr>
        <w:t>Curriculum Vitae</w:t>
      </w:r>
      <w:r w:rsidRPr="00EF00FA">
        <w:rPr>
          <w:rFonts w:ascii="Times New Roman" w:hAnsi="Times New Roman"/>
          <w:sz w:val="24"/>
          <w:szCs w:val="24"/>
        </w:rPr>
        <w:t>, sont à adresser par message électronique à : nelia.roulot@u-bourgogne.fr</w:t>
      </w:r>
    </w:p>
    <w:p w:rsidR="004178DF" w:rsidRPr="00EF00FA" w:rsidRDefault="004178DF" w:rsidP="00F9731A">
      <w:pPr>
        <w:rPr>
          <w:rFonts w:ascii="Times New Roman" w:hAnsi="Times New Roman"/>
          <w:sz w:val="24"/>
          <w:szCs w:val="24"/>
        </w:rPr>
      </w:pPr>
      <w:r w:rsidRPr="00EF00FA">
        <w:rPr>
          <w:rFonts w:ascii="Times New Roman" w:hAnsi="Times New Roman"/>
          <w:sz w:val="24"/>
          <w:szCs w:val="24"/>
        </w:rPr>
        <w:t xml:space="preserve">Date limite de réception des candidatures : </w:t>
      </w:r>
      <w:r w:rsidRPr="00EF00FA">
        <w:rPr>
          <w:rFonts w:ascii="Times New Roman" w:hAnsi="Times New Roman"/>
          <w:b/>
          <w:sz w:val="24"/>
          <w:szCs w:val="24"/>
        </w:rPr>
        <w:t>15 septembre 2019</w:t>
      </w:r>
    </w:p>
    <w:p w:rsidR="004178DF" w:rsidRDefault="004178DF"/>
    <w:p w:rsidR="004178DF" w:rsidRDefault="004178DF" w:rsidP="00970A14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POSTE OUVERT AUX PERSONNES VALIDES OU EN SITUATION DE HANDICAP</w:t>
      </w:r>
    </w:p>
    <w:p w:rsidR="004178DF" w:rsidRDefault="004178DF">
      <w:pPr>
        <w:rPr>
          <w:rFonts w:ascii="Times New Roman" w:hAnsi="Times New Roman"/>
          <w:b/>
          <w:bCs/>
          <w:sz w:val="24"/>
          <w:szCs w:val="24"/>
        </w:rPr>
      </w:pPr>
    </w:p>
    <w:p w:rsidR="004178DF" w:rsidRPr="00F9731A" w:rsidRDefault="004178DF" w:rsidP="00F97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9731A">
        <w:rPr>
          <w:rFonts w:ascii="Times New Roman" w:hAnsi="Times New Roman"/>
          <w:sz w:val="24"/>
          <w:szCs w:val="24"/>
          <w:u w:val="single"/>
        </w:rPr>
        <w:t>Les candidats retenus pour un entretien seront convoqués par mail exclusivement ; en cas de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9731A">
        <w:rPr>
          <w:rFonts w:ascii="Times New Roman" w:hAnsi="Times New Roman"/>
          <w:sz w:val="24"/>
          <w:szCs w:val="24"/>
          <w:u w:val="single"/>
        </w:rPr>
        <w:t>non réponse dans un délai de six semaines, merci de considérer que votre candidature n’</w:t>
      </w:r>
      <w:r>
        <w:rPr>
          <w:rFonts w:ascii="Times New Roman" w:hAnsi="Times New Roman"/>
          <w:sz w:val="24"/>
          <w:szCs w:val="24"/>
          <w:u w:val="single"/>
        </w:rPr>
        <w:t xml:space="preserve">est </w:t>
      </w:r>
      <w:r w:rsidRPr="00F9731A">
        <w:rPr>
          <w:rFonts w:ascii="Times New Roman" w:hAnsi="Times New Roman"/>
          <w:sz w:val="24"/>
          <w:szCs w:val="24"/>
          <w:u w:val="single"/>
        </w:rPr>
        <w:t>pas retenue mais sera conservée pour une durée de six mois.</w:t>
      </w:r>
    </w:p>
    <w:sectPr w:rsidR="004178DF" w:rsidRPr="00F9731A" w:rsidSect="00E55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12A5B"/>
    <w:multiLevelType w:val="hybridMultilevel"/>
    <w:tmpl w:val="C7CEE04E"/>
    <w:lvl w:ilvl="0" w:tplc="020E2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F67"/>
    <w:rsid w:val="00023C7B"/>
    <w:rsid w:val="00024529"/>
    <w:rsid w:val="00142ACE"/>
    <w:rsid w:val="001537D3"/>
    <w:rsid w:val="00204B7A"/>
    <w:rsid w:val="003932EF"/>
    <w:rsid w:val="003C60E5"/>
    <w:rsid w:val="004178DF"/>
    <w:rsid w:val="004C6568"/>
    <w:rsid w:val="004E0923"/>
    <w:rsid w:val="00597388"/>
    <w:rsid w:val="006653CB"/>
    <w:rsid w:val="006D5112"/>
    <w:rsid w:val="0071767C"/>
    <w:rsid w:val="007434AA"/>
    <w:rsid w:val="00781DAF"/>
    <w:rsid w:val="0078249F"/>
    <w:rsid w:val="00816A30"/>
    <w:rsid w:val="00906A90"/>
    <w:rsid w:val="00970A14"/>
    <w:rsid w:val="009D1C8B"/>
    <w:rsid w:val="00A50D8D"/>
    <w:rsid w:val="00CD46DF"/>
    <w:rsid w:val="00D06D78"/>
    <w:rsid w:val="00D73166"/>
    <w:rsid w:val="00DB437D"/>
    <w:rsid w:val="00E1379C"/>
    <w:rsid w:val="00E558BB"/>
    <w:rsid w:val="00E95989"/>
    <w:rsid w:val="00EE1A42"/>
    <w:rsid w:val="00EF00FA"/>
    <w:rsid w:val="00F36418"/>
    <w:rsid w:val="00F646C4"/>
    <w:rsid w:val="00F91F67"/>
    <w:rsid w:val="00F9731A"/>
    <w:rsid w:val="00FF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B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656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9731A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3C7B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970A1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527</Words>
  <Characters>2901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L’Université de Bourgogne recrute :</dc:title>
  <dc:subject/>
  <dc:creator>admin</dc:creator>
  <cp:keywords/>
  <dc:description/>
  <cp:lastModifiedBy>mcpagot</cp:lastModifiedBy>
  <cp:revision>3</cp:revision>
  <cp:lastPrinted>2019-07-18T14:07:00Z</cp:lastPrinted>
  <dcterms:created xsi:type="dcterms:W3CDTF">2019-07-25T14:26:00Z</dcterms:created>
  <dcterms:modified xsi:type="dcterms:W3CDTF">2019-07-25T14:45:00Z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-1418876350</vt:i4>
  </property>
  <property fmtid="{D5CDD505-2E9C-101B-9397-08002B2CF9AE}" pid="3" name="_NewReviewCycle">
    <vt:lpwstr/>
  </property>
  <property fmtid="{D5CDD505-2E9C-101B-9397-08002B2CF9AE}" pid="4" name="_EmailSubject">
    <vt:lpwstr>REMPLACE ET ANNULE MAIL PRECEDENT : appel à candidature pour validation et diffusion</vt:lpwstr>
  </property>
  <property fmtid="{D5CDD505-2E9C-101B-9397-08002B2CF9AE}" pid="5" name="_AuthorEmail">
    <vt:lpwstr>nelia.roulot@u-bourgogne.fr</vt:lpwstr>
  </property>
  <property fmtid="{D5CDD505-2E9C-101B-9397-08002B2CF9AE}" pid="6" name="_AuthorEmailDisplayName">
    <vt:lpwstr>Nélia Roulot</vt:lpwstr>
  </property>
  <property fmtid="{D5CDD505-2E9C-101B-9397-08002B2CF9AE}" pid="7" name="_ReviewingToolsShownOnce">
    <vt:lpwstr/>
  </property>
</Properties>
</file>